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ABC84" w14:textId="77360B7B" w:rsidR="009E3857" w:rsidRPr="00592712" w:rsidRDefault="00E45289" w:rsidP="009E385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9E3857" w:rsidRPr="00A810D5">
        <w:rPr>
          <w:b/>
          <w:noProof/>
          <w:lang w:eastAsia="zh-CN"/>
        </w:rPr>
        <w:t xml:space="preserve">3GPP TSG RAN WG1 Meeting #90                                            </w:t>
      </w:r>
      <w:r w:rsidR="009E3857" w:rsidRPr="00A810D5">
        <w:rPr>
          <w:b/>
          <w:noProof/>
          <w:lang w:eastAsia="zh-CN"/>
        </w:rPr>
        <w:tab/>
        <w:t>R1-</w:t>
      </w:r>
      <w:r w:rsidR="006E3A72" w:rsidRPr="006E3A72">
        <w:rPr>
          <w:b/>
          <w:noProof/>
          <w:lang w:eastAsia="zh-CN"/>
        </w:rPr>
        <w:t>1713061</w:t>
      </w:r>
    </w:p>
    <w:p w14:paraId="23AEFB5B" w14:textId="1084CE53" w:rsidR="009E3857" w:rsidRPr="0052396B" w:rsidRDefault="009E3857" w:rsidP="009E3857">
      <w:pPr>
        <w:jc w:val="left"/>
        <w:rPr>
          <w:b/>
          <w:bCs/>
        </w:rPr>
      </w:pPr>
      <w:r w:rsidRPr="00A810D5">
        <w:rPr>
          <w:b/>
          <w:noProof/>
          <w:lang w:eastAsia="zh-CN"/>
        </w:rPr>
        <w:t xml:space="preserve">Prague, </w:t>
      </w:r>
      <w:r w:rsidR="006E3A72" w:rsidRPr="006E3A72">
        <w:rPr>
          <w:b/>
          <w:noProof/>
          <w:lang w:eastAsia="zh-CN"/>
        </w:rPr>
        <w:t>Czech Republic</w:t>
      </w:r>
      <w:r w:rsidRPr="00A810D5">
        <w:rPr>
          <w:b/>
          <w:noProof/>
          <w:lang w:eastAsia="zh-CN"/>
        </w:rPr>
        <w:t xml:space="preserve"> 21th – 25th August</w:t>
      </w:r>
      <w:r w:rsidRPr="003E1328">
        <w:rPr>
          <w:b/>
          <w:kern w:val="2"/>
          <w:lang w:eastAsia="zh-CN"/>
        </w:rPr>
        <w:t xml:space="preserve">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4D0E0B83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>
        <w:rPr>
          <w:b/>
        </w:rPr>
        <w:t>6.1.1.</w:t>
      </w:r>
      <w:r w:rsidR="002D663F">
        <w:rPr>
          <w:b/>
        </w:rPr>
        <w:t>5</w:t>
      </w:r>
      <w:r>
        <w:rPr>
          <w:b/>
        </w:rPr>
        <w:t>.</w:t>
      </w:r>
      <w:r w:rsidR="000954AD">
        <w:rPr>
          <w:b/>
        </w:rPr>
        <w:t>1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0E26EC79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954AD" w:rsidRPr="000954AD">
        <w:rPr>
          <w:b/>
        </w:rPr>
        <w:t>Discussion on the association between the SMTC and the measurement object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50099727" w14:textId="6225DE18" w:rsidR="00083498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</w:t>
      </w:r>
      <w:r w:rsidR="00CD2336">
        <w:t>8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827D7D" w:rsidRPr="003A5ADC">
        <w:rPr>
          <w:lang w:eastAsia="zh-CN"/>
        </w:rPr>
        <w:fldChar w:fldCharType="begin"/>
      </w:r>
      <w:r w:rsidR="00827D7D" w:rsidRPr="003A5ADC">
        <w:rPr>
          <w:lang w:eastAsia="zh-CN"/>
        </w:rPr>
        <w:instrText xml:space="preserve"> REF _Ref461546536 \r \h  \* MERGEFORMAT </w:instrText>
      </w:r>
      <w:r w:rsidR="00827D7D" w:rsidRPr="003A5ADC">
        <w:rPr>
          <w:lang w:eastAsia="zh-CN"/>
        </w:rPr>
      </w:r>
      <w:r w:rsidR="00827D7D" w:rsidRPr="003A5ADC">
        <w:rPr>
          <w:lang w:eastAsia="zh-CN"/>
        </w:rPr>
        <w:fldChar w:fldCharType="separate"/>
      </w:r>
      <w:r w:rsidR="00827D7D" w:rsidRPr="003A5ADC">
        <w:rPr>
          <w:lang w:eastAsia="zh-CN"/>
        </w:rPr>
        <w:t>[</w:t>
      </w:r>
      <w:r w:rsidR="00827D7D">
        <w:rPr>
          <w:lang w:eastAsia="zh-CN"/>
        </w:rPr>
        <w:t>1</w:t>
      </w:r>
      <w:r w:rsidR="00827D7D" w:rsidRPr="003A5ADC">
        <w:rPr>
          <w:lang w:eastAsia="zh-CN"/>
        </w:rPr>
        <w:t>]</w:t>
      </w:r>
      <w:r w:rsidR="00827D7D"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="00083498">
        <w:rPr>
          <w:lang w:eastAsia="zh-CN"/>
        </w:rPr>
        <w:t xml:space="preserve">it has been agreed that the candidate </w:t>
      </w:r>
      <w:r w:rsidR="00083498" w:rsidRPr="00CD2336">
        <w:rPr>
          <w:rFonts w:eastAsia="MS Mincho"/>
          <w:lang w:eastAsia="ja-JP"/>
        </w:rPr>
        <w:t>values</w:t>
      </w:r>
      <w:r w:rsidR="00083498">
        <w:rPr>
          <w:rFonts w:eastAsia="MS Mincho"/>
          <w:lang w:eastAsia="ja-JP"/>
        </w:rPr>
        <w:t xml:space="preserve"> of </w:t>
      </w:r>
      <w:r w:rsidR="00083498" w:rsidRPr="00CD2336">
        <w:rPr>
          <w:rFonts w:eastAsia="MS Mincho"/>
          <w:lang w:eastAsia="ja-JP"/>
        </w:rPr>
        <w:t>SS burst set periodicity</w:t>
      </w:r>
      <w:r w:rsidR="00083498">
        <w:rPr>
          <w:rFonts w:eastAsia="MS Mincho"/>
          <w:lang w:eastAsia="ja-JP"/>
        </w:rPr>
        <w:t xml:space="preserve"> are </w:t>
      </w:r>
      <w:r w:rsidR="00083498" w:rsidRPr="00CD2336">
        <w:rPr>
          <w:rFonts w:eastAsia="MS Mincho"/>
          <w:lang w:eastAsia="ja-JP"/>
        </w:rPr>
        <w:t>[5, 10, 20, 40, 80 and 160 ms]</w:t>
      </w:r>
      <w:r w:rsidR="00083498">
        <w:rPr>
          <w:rFonts w:eastAsia="MS Mincho"/>
          <w:lang w:eastAsia="ja-JP"/>
        </w:rPr>
        <w:t>.</w:t>
      </w:r>
    </w:p>
    <w:p w14:paraId="235B721E" w14:textId="77777777" w:rsidR="00827D7D" w:rsidRPr="00AB69FE" w:rsidRDefault="00827D7D" w:rsidP="00F37552">
      <w:pPr>
        <w:spacing w:after="0"/>
        <w:rPr>
          <w:rFonts w:eastAsia="MS Mincho"/>
          <w:b/>
          <w:u w:val="single"/>
          <w:lang w:eastAsia="ja-JP"/>
        </w:rPr>
      </w:pPr>
      <w:bookmarkStart w:id="0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bookmarkEnd w:id="0"/>
    <w:p w14:paraId="31553342" w14:textId="77777777" w:rsidR="0065053B" w:rsidRPr="00CD2336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2C9C3E13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Network provides one SS burst set periodicity information per frequency carrier to UE and information to derive measurement timing/duration if possible</w:t>
      </w:r>
    </w:p>
    <w:p w14:paraId="0106233E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6382A7CF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RAN1 recommends shorter measurement duration than configured periodicity e.g., 1, 5 or 10 ms</w:t>
      </w:r>
    </w:p>
    <w:p w14:paraId="266CA970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Note that L1/L3 filtering across multiple periods is still allowed</w:t>
      </w:r>
    </w:p>
    <w:p w14:paraId="31ACE895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FFS more than one periodicity/timing/duration indication </w:t>
      </w:r>
    </w:p>
    <w:p w14:paraId="51636D20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If the network does not provide indication of SS burst set periodicity and information to derive measurement timing/duration the UE should assume 5 ms as the SS burst set periodicity</w:t>
      </w:r>
    </w:p>
    <w:p w14:paraId="6E5E4C06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NR should support set of SS burst set periodicity values for adaptation and network indication</w:t>
      </w:r>
    </w:p>
    <w:p w14:paraId="3297757F" w14:textId="77777777" w:rsidR="0065053B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Candidate periodicity values to be evaluated are [5, 10, 20, 40, 80 and 160 ms] </w:t>
      </w:r>
    </w:p>
    <w:p w14:paraId="244F7669" w14:textId="59454940" w:rsidR="00CD2336" w:rsidRPr="00645499" w:rsidRDefault="00083498" w:rsidP="00F37552">
      <w:pPr>
        <w:spacing w:beforeLines="100" w:before="240" w:afterLines="50"/>
        <w:rPr>
          <w:lang w:eastAsia="zh-CN"/>
        </w:rPr>
      </w:pPr>
      <w:r>
        <w:rPr>
          <w:lang w:eastAsia="zh-CN"/>
        </w:rPr>
        <w:t xml:space="preserve">In addition, based on the agreements of </w:t>
      </w:r>
      <w:r w:rsidR="00CD2336" w:rsidRPr="003A5ADC">
        <w:t>RAN1#8</w:t>
      </w:r>
      <w:r w:rsidR="00CD2336">
        <w:t>9</w:t>
      </w:r>
      <w:r w:rsidR="00CD2336" w:rsidRPr="003A5ADC">
        <w:rPr>
          <w:lang w:eastAsia="zh-CN"/>
        </w:rPr>
        <w:t xml:space="preserve"> meeting </w:t>
      </w:r>
      <w:r w:rsidR="00CD2336" w:rsidRPr="003A5ADC">
        <w:rPr>
          <w:lang w:eastAsia="zh-CN"/>
        </w:rPr>
        <w:fldChar w:fldCharType="begin"/>
      </w:r>
      <w:r w:rsidR="00CD2336" w:rsidRPr="003A5ADC">
        <w:rPr>
          <w:lang w:eastAsia="zh-CN"/>
        </w:rPr>
        <w:instrText xml:space="preserve"> REF _Ref461546536 \r \h  \* MERGEFORMAT </w:instrText>
      </w:r>
      <w:r w:rsidR="00CD2336" w:rsidRPr="003A5ADC">
        <w:rPr>
          <w:lang w:eastAsia="zh-CN"/>
        </w:rPr>
      </w:r>
      <w:r w:rsidR="00CD2336" w:rsidRPr="003A5ADC">
        <w:rPr>
          <w:lang w:eastAsia="zh-CN"/>
        </w:rPr>
        <w:fldChar w:fldCharType="separate"/>
      </w:r>
      <w:r w:rsidR="00CD2336" w:rsidRPr="003A5ADC">
        <w:rPr>
          <w:lang w:eastAsia="zh-CN"/>
        </w:rPr>
        <w:t>[</w:t>
      </w:r>
      <w:r w:rsidR="00CD2336">
        <w:rPr>
          <w:lang w:eastAsia="zh-CN"/>
        </w:rPr>
        <w:t>2</w:t>
      </w:r>
      <w:r w:rsidR="00CD2336" w:rsidRPr="003A5ADC">
        <w:rPr>
          <w:lang w:eastAsia="zh-CN"/>
        </w:rPr>
        <w:t>]</w:t>
      </w:r>
      <w:r w:rsidR="00CD2336" w:rsidRPr="003A5ADC">
        <w:rPr>
          <w:lang w:eastAsia="zh-CN"/>
        </w:rPr>
        <w:fldChar w:fldCharType="end"/>
      </w:r>
      <w:r w:rsidR="00CD2336" w:rsidRPr="003A5ADC">
        <w:rPr>
          <w:lang w:eastAsia="zh-CN"/>
        </w:rPr>
        <w:t xml:space="preserve">, </w:t>
      </w:r>
      <w:r>
        <w:rPr>
          <w:lang w:eastAsia="zh-CN"/>
        </w:rPr>
        <w:t>t</w:t>
      </w:r>
      <w:r w:rsidRPr="00147B63">
        <w:rPr>
          <w:rFonts w:eastAsia="MS Mincho"/>
          <w:lang w:eastAsia="ja-JP"/>
        </w:rPr>
        <w:t xml:space="preserve">he transmission of SS blocks within </w:t>
      </w:r>
      <w:r>
        <w:rPr>
          <w:rFonts w:eastAsia="MS Mincho"/>
          <w:lang w:eastAsia="ja-JP"/>
        </w:rPr>
        <w:t xml:space="preserve">a </w:t>
      </w:r>
      <w:r w:rsidRPr="00147B63">
        <w:rPr>
          <w:rFonts w:eastAsia="MS Mincho"/>
          <w:lang w:eastAsia="ja-JP"/>
        </w:rPr>
        <w:t xml:space="preserve">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</w:t>
      </w:r>
      <w:r>
        <w:rPr>
          <w:rFonts w:eastAsia="MS Mincho"/>
          <w:lang w:eastAsia="ja-JP"/>
        </w:rPr>
        <w:t>.</w:t>
      </w:r>
      <w:r w:rsidRPr="00147B63">
        <w:rPr>
          <w:rFonts w:eastAsia="MS Mincho"/>
          <w:lang w:eastAsia="ja-JP"/>
        </w:rPr>
        <w:t xml:space="preserve"> </w:t>
      </w:r>
    </w:p>
    <w:p w14:paraId="792E62A9" w14:textId="77777777" w:rsidR="00083498" w:rsidRPr="00083498" w:rsidRDefault="00083498" w:rsidP="00F37552">
      <w:pPr>
        <w:spacing w:after="0"/>
        <w:rPr>
          <w:rFonts w:eastAsia="MS Mincho"/>
          <w:b/>
          <w:u w:val="single"/>
          <w:lang w:eastAsia="ja-JP"/>
        </w:rPr>
      </w:pPr>
      <w:r w:rsidRPr="0008349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400BB0" w14:textId="77777777" w:rsidR="00CD2336" w:rsidRDefault="00CD2336" w:rsidP="00083498">
      <w:pPr>
        <w:numPr>
          <w:ilvl w:val="0"/>
          <w:numId w:val="24"/>
        </w:numPr>
        <w:spacing w:after="240"/>
        <w:ind w:left="357" w:hanging="357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The transmission of SS blocks within 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 regardless of SS burst set periodicity</w:t>
      </w:r>
    </w:p>
    <w:p w14:paraId="279311D7" w14:textId="15381468" w:rsidR="00CD2336" w:rsidRPr="00645499" w:rsidRDefault="00CD2336" w:rsidP="00F37552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#3</w:t>
      </w:r>
      <w:r w:rsidRPr="003A5ADC">
        <w:rPr>
          <w:lang w:eastAsia="zh-CN"/>
        </w:rPr>
        <w:t xml:space="preserve"> meeting </w:t>
      </w:r>
      <w:r w:rsidRPr="003A5ADC">
        <w:rPr>
          <w:lang w:eastAsia="zh-CN"/>
        </w:rPr>
        <w:fldChar w:fldCharType="begin"/>
      </w:r>
      <w:r w:rsidRPr="003A5ADC">
        <w:rPr>
          <w:lang w:eastAsia="zh-CN"/>
        </w:rPr>
        <w:instrText xml:space="preserve"> REF _Ref461546536 \r \h  \* MERGEFORMAT </w:instrText>
      </w:r>
      <w:r w:rsidRPr="003A5ADC">
        <w:rPr>
          <w:lang w:eastAsia="zh-CN"/>
        </w:rPr>
      </w:r>
      <w:r w:rsidRPr="003A5ADC">
        <w:rPr>
          <w:lang w:eastAsia="zh-CN"/>
        </w:rPr>
        <w:fldChar w:fldCharType="separate"/>
      </w:r>
      <w:r w:rsidRPr="003A5ADC">
        <w:rPr>
          <w:lang w:eastAsia="zh-CN"/>
        </w:rPr>
        <w:t>[</w:t>
      </w:r>
      <w:r>
        <w:rPr>
          <w:lang w:eastAsia="zh-CN"/>
        </w:rPr>
        <w:t>2</w:t>
      </w:r>
      <w:r w:rsidRPr="003A5ADC">
        <w:rPr>
          <w:lang w:eastAsia="zh-CN"/>
        </w:rPr>
        <w:t>]</w:t>
      </w:r>
      <w:r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Pr="00645499">
        <w:rPr>
          <w:rFonts w:hint="eastAsia"/>
          <w:lang w:eastAsia="zh-CN"/>
        </w:rPr>
        <w:t xml:space="preserve">following agreements </w:t>
      </w:r>
      <w:r w:rsidR="00083498">
        <w:rPr>
          <w:lang w:eastAsia="zh-CN"/>
        </w:rPr>
        <w:t xml:space="preserve">on the SMTC </w:t>
      </w:r>
      <w:r w:rsidRPr="00645499">
        <w:rPr>
          <w:lang w:eastAsia="zh-CN"/>
        </w:rPr>
        <w:t>have been achieved:</w:t>
      </w:r>
    </w:p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9761C3" w14:textId="77777777" w:rsidR="0065053B" w:rsidRPr="00CD2336" w:rsidRDefault="00E571D6" w:rsidP="00F37552">
      <w:pPr>
        <w:numPr>
          <w:ilvl w:val="0"/>
          <w:numId w:val="24"/>
        </w:numPr>
        <w:tabs>
          <w:tab w:val="clear" w:pos="360"/>
        </w:tabs>
        <w:spacing w:after="0"/>
        <w:ind w:left="357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Regarding the SS block based RRM measurement timing configuration (SMTC) i.e., measurement window periodicity/duration/offset information for UE RRM measurement per frequency carrier,</w:t>
      </w:r>
    </w:p>
    <w:p w14:paraId="108E61AA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For intra-frequency CONNECTED mode measurement, up to </w:t>
      </w:r>
      <w:r w:rsidRPr="00C95E77">
        <w:rPr>
          <w:rFonts w:eastAsia="MS Mincho"/>
          <w:lang w:eastAsia="ja-JP"/>
        </w:rPr>
        <w:t>two</w:t>
      </w:r>
      <w:r w:rsidRPr="00CD2336">
        <w:rPr>
          <w:rFonts w:eastAsia="MS Mincho"/>
          <w:lang w:eastAsia="ja-JP"/>
        </w:rPr>
        <w:t xml:space="preserve"> measurement window periodicities can be configured</w:t>
      </w:r>
    </w:p>
    <w:p w14:paraId="414578EB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UE can be informed of which cell(s) is associated with which measurement window periodicity</w:t>
      </w:r>
    </w:p>
    <w:p w14:paraId="213CB820" w14:textId="77777777" w:rsidR="0065053B" w:rsidRPr="00CD2336" w:rsidRDefault="00E571D6" w:rsidP="00F37552">
      <w:pPr>
        <w:numPr>
          <w:ilvl w:val="3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cell(s) that is not listed, longer measurement window periodicity is used</w:t>
      </w:r>
    </w:p>
    <w:p w14:paraId="3170548E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Single measurement window offset and duration are configured per frequency carrier</w:t>
      </w:r>
    </w:p>
    <w:p w14:paraId="3D689684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IDLE mode measurements, only single SMTC is configured per frequency carrier</w:t>
      </w:r>
    </w:p>
    <w:p w14:paraId="70631201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inter-frequency CONNECTED mode measurements, only single SMTC is configured at least per frequency carrier</w:t>
      </w:r>
    </w:p>
    <w:p w14:paraId="23B69837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lastRenderedPageBreak/>
        <w:t>RAN1 asks RAN4 if there is any concern for inter-frequency measurement based on single SMTC or multiple SMTCs across different frequency carriers</w:t>
      </w:r>
    </w:p>
    <w:p w14:paraId="4992647C" w14:textId="514DA6E7" w:rsidR="008E6656" w:rsidRDefault="00827D7D" w:rsidP="00E17752">
      <w:pPr>
        <w:spacing w:beforeLines="100" w:before="240"/>
        <w:rPr>
          <w:lang w:eastAsia="zh-CN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>n this contribution, we will discuss</w:t>
      </w:r>
      <w:r w:rsidR="008E6656">
        <w:rPr>
          <w:rFonts w:eastAsia="MS Mincho"/>
          <w:lang w:eastAsia="ja-JP"/>
        </w:rPr>
        <w:t xml:space="preserve"> some </w:t>
      </w:r>
      <w:r w:rsidR="009A4A88" w:rsidRPr="00E17752">
        <w:rPr>
          <w:rFonts w:eastAsia="MS Mincho"/>
          <w:lang w:eastAsia="ja-JP"/>
        </w:rPr>
        <w:t>remaining</w:t>
      </w:r>
      <w:r w:rsidR="009A4A88" w:rsidRPr="00E17752">
        <w:rPr>
          <w:rFonts w:eastAsia="MS Mincho" w:hint="eastAsia"/>
          <w:lang w:eastAsia="ja-JP"/>
        </w:rPr>
        <w:t xml:space="preserve"> </w:t>
      </w:r>
      <w:r w:rsidR="008E6656">
        <w:rPr>
          <w:rFonts w:eastAsia="MS Mincho"/>
          <w:lang w:eastAsia="ja-JP"/>
        </w:rPr>
        <w:t xml:space="preserve">issues on the </w:t>
      </w:r>
      <w:r w:rsidR="009A4A88">
        <w:rPr>
          <w:lang w:eastAsia="zh-CN"/>
        </w:rPr>
        <w:t>SMTC</w:t>
      </w:r>
      <w:r w:rsidR="009A4A88" w:rsidRPr="009A4A88">
        <w:rPr>
          <w:rFonts w:eastAsia="MS Mincho"/>
          <w:lang w:eastAsia="ja-JP"/>
        </w:rPr>
        <w:t xml:space="preserve"> </w:t>
      </w:r>
      <w:r w:rsidR="009A4A88">
        <w:rPr>
          <w:rFonts w:eastAsia="MS Mincho"/>
          <w:lang w:eastAsia="ja-JP"/>
        </w:rPr>
        <w:t>f</w:t>
      </w:r>
      <w:r w:rsidR="009A4A88" w:rsidRPr="00CD2336">
        <w:rPr>
          <w:rFonts w:eastAsia="MS Mincho"/>
          <w:lang w:eastAsia="ja-JP"/>
        </w:rPr>
        <w:t>or inter-frequency CONNECTED mode measurements</w:t>
      </w:r>
      <w:r w:rsidR="009A4A88">
        <w:rPr>
          <w:lang w:eastAsia="zh-CN"/>
        </w:rPr>
        <w:t xml:space="preserve"> and focus on the </w:t>
      </w:r>
      <w:r w:rsidR="008E6656">
        <w:rPr>
          <w:lang w:eastAsia="zh-CN"/>
        </w:rPr>
        <w:t xml:space="preserve">association between </w:t>
      </w:r>
      <w:r w:rsidR="00F00EC5">
        <w:rPr>
          <w:lang w:eastAsia="zh-CN"/>
        </w:rPr>
        <w:t>the</w:t>
      </w:r>
      <w:r w:rsidR="008E6656"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 w:rsidR="006B695A">
        <w:rPr>
          <w:lang w:eastAsia="zh-CN"/>
        </w:rPr>
        <w:t xml:space="preserve"> </w:t>
      </w:r>
      <w:r w:rsidR="008E6656">
        <w:rPr>
          <w:lang w:eastAsia="zh-CN"/>
        </w:rPr>
        <w:t>measurement</w:t>
      </w:r>
      <w:r w:rsidR="009A4A88">
        <w:rPr>
          <w:lang w:eastAsia="zh-CN"/>
        </w:rPr>
        <w:t xml:space="preserve"> object</w:t>
      </w:r>
      <w:r w:rsidR="00F00EC5">
        <w:rPr>
          <w:lang w:eastAsia="zh-CN"/>
        </w:rPr>
        <w:t>s</w:t>
      </w:r>
      <w:r w:rsidR="009A4A88">
        <w:rPr>
          <w:lang w:eastAsia="zh-CN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36A23CF3" w14:textId="77777777" w:rsidR="00760231" w:rsidRDefault="009A4A88" w:rsidP="00AC5122">
      <w:pPr>
        <w:tabs>
          <w:tab w:val="num" w:pos="2880"/>
        </w:tabs>
        <w:spacing w:before="120"/>
        <w:rPr>
          <w:color w:val="000000" w:themeColor="text1"/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#3</w:t>
      </w:r>
      <w:r w:rsidRPr="003A5ADC">
        <w:rPr>
          <w:lang w:eastAsia="zh-CN"/>
        </w:rPr>
        <w:t xml:space="preserve"> meeting</w:t>
      </w:r>
      <w:r w:rsidR="000C7BAF">
        <w:rPr>
          <w:color w:val="000000" w:themeColor="text1"/>
          <w:lang w:eastAsia="zh-CN"/>
        </w:rPr>
        <w:t>, f</w:t>
      </w:r>
      <w:r w:rsidR="00E571D6" w:rsidRPr="000C7BAF">
        <w:rPr>
          <w:color w:val="000000" w:themeColor="text1"/>
          <w:lang w:eastAsia="zh-CN"/>
        </w:rPr>
        <w:t xml:space="preserve">or inter-frequency CONNECTED mode measurements, </w:t>
      </w:r>
      <w:r>
        <w:rPr>
          <w:color w:val="000000" w:themeColor="text1"/>
          <w:lang w:eastAsia="zh-CN"/>
        </w:rPr>
        <w:t>it has been agreed that</w:t>
      </w:r>
      <w:r w:rsidRPr="000C7BAF">
        <w:rPr>
          <w:color w:val="000000" w:themeColor="text1"/>
          <w:lang w:eastAsia="zh-CN"/>
        </w:rPr>
        <w:t xml:space="preserve"> </w:t>
      </w:r>
      <w:r w:rsidR="00E571D6" w:rsidRPr="000C7BAF">
        <w:rPr>
          <w:color w:val="000000" w:themeColor="text1"/>
          <w:lang w:eastAsia="zh-CN"/>
        </w:rPr>
        <w:t>only single SMTC is configured at least per frequency carrier</w:t>
      </w:r>
      <w:r w:rsidR="000C7BAF">
        <w:rPr>
          <w:color w:val="000000" w:themeColor="text1"/>
          <w:lang w:eastAsia="zh-CN"/>
        </w:rPr>
        <w:t xml:space="preserve">. </w:t>
      </w:r>
    </w:p>
    <w:p w14:paraId="07D547A1" w14:textId="5B9F7B19" w:rsidR="002A55A8" w:rsidRDefault="00861EDD" w:rsidP="000C7BAF">
      <w:pPr>
        <w:tabs>
          <w:tab w:val="num" w:pos="2880"/>
        </w:tabs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B</w:t>
      </w:r>
      <w:r>
        <w:rPr>
          <w:rFonts w:hint="eastAsia"/>
          <w:color w:val="000000" w:themeColor="text1"/>
          <w:lang w:eastAsia="zh-CN"/>
        </w:rPr>
        <w:t xml:space="preserve">ased </w:t>
      </w:r>
      <w:r>
        <w:rPr>
          <w:color w:val="000000" w:themeColor="text1"/>
          <w:lang w:eastAsia="zh-CN"/>
        </w:rPr>
        <w:t>on above agreements, i</w:t>
      </w:r>
      <w:r w:rsidR="000C7BAF">
        <w:rPr>
          <w:color w:val="000000" w:themeColor="text1"/>
          <w:lang w:eastAsia="zh-CN"/>
        </w:rPr>
        <w:t>f a single SMTC is configured per frequency carrier,</w:t>
      </w:r>
      <w:r w:rsidR="00AC5122">
        <w:rPr>
          <w:color w:val="000000" w:themeColor="text1"/>
          <w:lang w:eastAsia="zh-CN"/>
        </w:rPr>
        <w:t xml:space="preserve"> i</w:t>
      </w:r>
      <w:r w:rsidR="00AC5122">
        <w:rPr>
          <w:rFonts w:hint="eastAsia"/>
          <w:color w:val="000000" w:themeColor="text1"/>
          <w:lang w:eastAsia="zh-CN"/>
        </w:rPr>
        <w:t xml:space="preserve">t </w:t>
      </w:r>
      <w:r w:rsidR="00AC5122">
        <w:rPr>
          <w:color w:val="000000" w:themeColor="text1"/>
          <w:lang w:eastAsia="zh-CN"/>
        </w:rPr>
        <w:t>needs to be noted that</w:t>
      </w:r>
      <w:r w:rsidR="00A971E5">
        <w:rPr>
          <w:color w:val="000000" w:themeColor="text1"/>
          <w:lang w:eastAsia="zh-CN"/>
        </w:rPr>
        <w:t xml:space="preserve"> t</w:t>
      </w:r>
      <w:r w:rsidR="000C7BAF">
        <w:rPr>
          <w:color w:val="000000" w:themeColor="text1"/>
          <w:lang w:eastAsia="zh-CN"/>
        </w:rPr>
        <w:t xml:space="preserve">here will be </w:t>
      </w:r>
      <w:r>
        <w:rPr>
          <w:color w:val="000000" w:themeColor="text1"/>
          <w:lang w:eastAsia="zh-CN"/>
        </w:rPr>
        <w:t xml:space="preserve">a number of </w:t>
      </w:r>
      <w:r w:rsidR="000C7BAF">
        <w:rPr>
          <w:color w:val="000000" w:themeColor="text1"/>
          <w:lang w:eastAsia="zh-CN"/>
        </w:rPr>
        <w:t>SMTC</w:t>
      </w:r>
      <w:r>
        <w:rPr>
          <w:color w:val="000000" w:themeColor="text1"/>
          <w:lang w:eastAsia="zh-CN"/>
        </w:rPr>
        <w:t xml:space="preserve">s </w:t>
      </w:r>
      <w:r w:rsidR="006101D5">
        <w:rPr>
          <w:color w:val="000000" w:themeColor="text1"/>
          <w:lang w:eastAsia="zh-CN"/>
        </w:rPr>
        <w:t xml:space="preserve">to </w:t>
      </w:r>
      <w:r>
        <w:rPr>
          <w:color w:val="000000" w:themeColor="text1"/>
          <w:lang w:eastAsia="zh-CN"/>
        </w:rPr>
        <w:t xml:space="preserve">be configured to </w:t>
      </w:r>
      <w:r w:rsidR="000C7BAF">
        <w:rPr>
          <w:color w:val="000000" w:themeColor="text1"/>
          <w:lang w:eastAsia="zh-CN"/>
        </w:rPr>
        <w:t>a UE</w:t>
      </w:r>
      <w:r w:rsidR="00CF2A92">
        <w:rPr>
          <w:color w:val="000000" w:themeColor="text1"/>
          <w:lang w:eastAsia="zh-CN"/>
        </w:rPr>
        <w:t xml:space="preserve"> when there are many inter-frequency </w:t>
      </w:r>
      <w:r>
        <w:rPr>
          <w:color w:val="000000" w:themeColor="text1"/>
          <w:lang w:eastAsia="zh-CN"/>
        </w:rPr>
        <w:t>objects</w:t>
      </w:r>
      <w:r w:rsidR="00A971E5">
        <w:rPr>
          <w:color w:val="000000" w:themeColor="text1"/>
          <w:lang w:eastAsia="zh-CN"/>
        </w:rPr>
        <w:t xml:space="preserve"> the UE</w:t>
      </w:r>
      <w:r>
        <w:rPr>
          <w:color w:val="000000" w:themeColor="text1"/>
          <w:lang w:eastAsia="zh-CN"/>
        </w:rPr>
        <w:t xml:space="preserve"> </w:t>
      </w:r>
      <w:r w:rsidR="00CF2A92">
        <w:rPr>
          <w:color w:val="000000" w:themeColor="text1"/>
          <w:lang w:eastAsia="zh-CN"/>
        </w:rPr>
        <w:t>need</w:t>
      </w:r>
      <w:r w:rsidR="00A971E5">
        <w:rPr>
          <w:color w:val="000000" w:themeColor="text1"/>
          <w:lang w:eastAsia="zh-CN"/>
        </w:rPr>
        <w:t>s</w:t>
      </w:r>
      <w:r w:rsidR="00CF2A92">
        <w:rPr>
          <w:color w:val="000000" w:themeColor="text1"/>
          <w:lang w:eastAsia="zh-CN"/>
        </w:rPr>
        <w:t xml:space="preserve"> to measure</w:t>
      </w:r>
      <w:r>
        <w:rPr>
          <w:color w:val="000000" w:themeColor="text1"/>
          <w:lang w:eastAsia="zh-CN"/>
        </w:rPr>
        <w:t>.</w:t>
      </w:r>
      <w:r w:rsidR="004B263B">
        <w:rPr>
          <w:color w:val="000000" w:themeColor="text1"/>
          <w:lang w:eastAsia="zh-CN"/>
        </w:rPr>
        <w:t xml:space="preserve"> </w:t>
      </w:r>
      <w:r w:rsidR="00A971E5">
        <w:rPr>
          <w:color w:val="000000" w:themeColor="text1"/>
          <w:lang w:eastAsia="zh-CN"/>
        </w:rPr>
        <w:t xml:space="preserve">In this scenario, </w:t>
      </w:r>
      <w:r w:rsidR="009233B4">
        <w:rPr>
          <w:color w:val="000000" w:themeColor="text1"/>
          <w:lang w:eastAsia="zh-CN"/>
        </w:rPr>
        <w:t>the</w:t>
      </w:r>
      <w:r w:rsidR="00AC5122">
        <w:rPr>
          <w:color w:val="000000" w:themeColor="text1"/>
          <w:lang w:eastAsia="zh-CN"/>
        </w:rPr>
        <w:t xml:space="preserve"> </w:t>
      </w:r>
      <w:r w:rsidR="000C7BAF">
        <w:rPr>
          <w:color w:val="000000" w:themeColor="text1"/>
          <w:lang w:eastAsia="zh-CN"/>
        </w:rPr>
        <w:t>configuration</w:t>
      </w:r>
      <w:r w:rsidR="00A971E5">
        <w:rPr>
          <w:color w:val="000000" w:themeColor="text1"/>
          <w:lang w:eastAsia="zh-CN"/>
        </w:rPr>
        <w:t xml:space="preserve"> </w:t>
      </w:r>
      <w:r w:rsidR="00FC0F3B">
        <w:rPr>
          <w:color w:val="000000" w:themeColor="text1"/>
          <w:lang w:eastAsia="zh-CN"/>
        </w:rPr>
        <w:t>of</w:t>
      </w:r>
      <w:r w:rsidR="00A971E5">
        <w:rPr>
          <w:color w:val="000000" w:themeColor="text1"/>
          <w:lang w:eastAsia="zh-CN"/>
        </w:rPr>
        <w:t xml:space="preserve"> </w:t>
      </w:r>
      <w:r w:rsidR="00AC5122">
        <w:rPr>
          <w:color w:val="000000" w:themeColor="text1"/>
          <w:lang w:eastAsia="zh-CN"/>
        </w:rPr>
        <w:t xml:space="preserve">different </w:t>
      </w:r>
      <w:r w:rsidR="00A971E5">
        <w:rPr>
          <w:color w:val="000000" w:themeColor="text1"/>
          <w:lang w:eastAsia="zh-CN"/>
        </w:rPr>
        <w:t>SMTCs</w:t>
      </w:r>
      <w:r w:rsidR="000C7BAF">
        <w:rPr>
          <w:color w:val="000000" w:themeColor="text1"/>
          <w:lang w:eastAsia="zh-CN"/>
        </w:rPr>
        <w:t xml:space="preserve"> will be complex</w:t>
      </w:r>
      <w:r w:rsidR="00A971E5">
        <w:rPr>
          <w:color w:val="000000" w:themeColor="text1"/>
          <w:lang w:eastAsia="zh-CN"/>
        </w:rPr>
        <w:t xml:space="preserve"> and </w:t>
      </w:r>
      <w:r w:rsidR="00AC5122">
        <w:rPr>
          <w:color w:val="000000" w:themeColor="text1"/>
          <w:lang w:eastAsia="zh-CN"/>
        </w:rPr>
        <w:t xml:space="preserve">it will </w:t>
      </w:r>
      <w:r w:rsidR="00A971E5">
        <w:rPr>
          <w:lang w:eastAsia="zh-CN"/>
        </w:rPr>
        <w:t>result in high signaling overheads</w:t>
      </w:r>
      <w:r w:rsidR="000C7BAF">
        <w:rPr>
          <w:color w:val="000000" w:themeColor="text1"/>
          <w:lang w:eastAsia="zh-CN"/>
        </w:rPr>
        <w:t>.</w:t>
      </w:r>
      <w:r w:rsidR="00685498">
        <w:rPr>
          <w:color w:val="000000" w:themeColor="text1"/>
          <w:lang w:eastAsia="zh-CN"/>
        </w:rPr>
        <w:t xml:space="preserve"> </w:t>
      </w:r>
      <w:r w:rsidR="000E0163">
        <w:rPr>
          <w:color w:val="000000" w:themeColor="text1"/>
          <w:lang w:eastAsia="zh-CN"/>
        </w:rPr>
        <w:t>B</w:t>
      </w:r>
      <w:r w:rsidR="000E0163">
        <w:rPr>
          <w:rFonts w:hint="eastAsia"/>
          <w:color w:val="000000" w:themeColor="text1"/>
          <w:lang w:eastAsia="zh-CN"/>
        </w:rPr>
        <w:t>esides,</w:t>
      </w:r>
      <w:r w:rsidR="000E0163">
        <w:rPr>
          <w:color w:val="000000" w:themeColor="text1"/>
          <w:lang w:eastAsia="zh-CN"/>
        </w:rPr>
        <w:t xml:space="preserve"> </w:t>
      </w:r>
      <w:r w:rsidR="00444FD4">
        <w:rPr>
          <w:color w:val="000000" w:themeColor="text1"/>
          <w:lang w:eastAsia="zh-CN"/>
        </w:rPr>
        <w:t xml:space="preserve">such </w:t>
      </w:r>
      <w:r w:rsidR="00215477">
        <w:rPr>
          <w:color w:val="000000" w:themeColor="text1"/>
          <w:lang w:eastAsia="zh-CN"/>
        </w:rPr>
        <w:t>f</w:t>
      </w:r>
      <w:r w:rsidR="00444FD4">
        <w:rPr>
          <w:color w:val="000000" w:themeColor="text1"/>
          <w:lang w:eastAsia="zh-CN"/>
        </w:rPr>
        <w:t>requency</w:t>
      </w:r>
      <w:r w:rsidR="00444FD4" w:rsidRPr="00444FD4">
        <w:rPr>
          <w:lang w:eastAsia="zh-CN"/>
        </w:rPr>
        <w:t xml:space="preserve"> </w:t>
      </w:r>
      <w:r w:rsidR="000E0163">
        <w:rPr>
          <w:lang w:eastAsia="zh-CN"/>
        </w:rPr>
        <w:t>based</w:t>
      </w:r>
      <w:r w:rsidR="00215477">
        <w:rPr>
          <w:color w:val="000000" w:themeColor="text1"/>
          <w:lang w:eastAsia="zh-CN"/>
        </w:rPr>
        <w:t xml:space="preserve"> SMTC</w:t>
      </w:r>
      <w:r w:rsidR="00444FD4">
        <w:rPr>
          <w:color w:val="000000" w:themeColor="text1"/>
          <w:lang w:eastAsia="zh-CN"/>
        </w:rPr>
        <w:t>s</w:t>
      </w:r>
      <w:r w:rsidR="000963A6">
        <w:rPr>
          <w:color w:val="000000" w:themeColor="text1"/>
          <w:lang w:eastAsia="zh-CN"/>
        </w:rPr>
        <w:t xml:space="preserve"> need </w:t>
      </w:r>
      <w:r w:rsidR="009233B4">
        <w:rPr>
          <w:color w:val="000000" w:themeColor="text1"/>
          <w:lang w:eastAsia="zh-CN"/>
        </w:rPr>
        <w:t>a number of</w:t>
      </w:r>
      <w:r w:rsidR="00444FD4" w:rsidRPr="00444FD4">
        <w:t xml:space="preserve"> </w:t>
      </w:r>
      <w:r w:rsidR="00444FD4">
        <w:t>non-overlapping</w:t>
      </w:r>
      <w:r w:rsidR="00215477">
        <w:rPr>
          <w:color w:val="000000" w:themeColor="text1"/>
          <w:lang w:eastAsia="zh-CN"/>
        </w:rPr>
        <w:t xml:space="preserve"> measurement window</w:t>
      </w:r>
      <w:r w:rsidR="00444FD4">
        <w:rPr>
          <w:color w:val="000000" w:themeColor="text1"/>
          <w:lang w:eastAsia="zh-CN"/>
        </w:rPr>
        <w:t>s</w:t>
      </w:r>
      <w:r w:rsidR="000E0163">
        <w:rPr>
          <w:color w:val="000000" w:themeColor="text1"/>
          <w:lang w:eastAsia="zh-CN"/>
        </w:rPr>
        <w:t xml:space="preserve">. </w:t>
      </w:r>
    </w:p>
    <w:p w14:paraId="1E23B541" w14:textId="6982A136" w:rsidR="00685498" w:rsidRDefault="000E0163" w:rsidP="000C7BAF">
      <w:pPr>
        <w:tabs>
          <w:tab w:val="num" w:pos="2880"/>
        </w:tabs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Considering </w:t>
      </w:r>
      <w:r w:rsidR="002A55A8">
        <w:rPr>
          <w:color w:val="000000" w:themeColor="text1"/>
          <w:lang w:eastAsia="zh-CN"/>
        </w:rPr>
        <w:t xml:space="preserve">that </w:t>
      </w:r>
      <w:r>
        <w:rPr>
          <w:color w:val="000000" w:themeColor="text1"/>
          <w:lang w:eastAsia="zh-CN"/>
        </w:rPr>
        <w:t xml:space="preserve">the </w:t>
      </w:r>
      <w:r w:rsidR="00AC5122">
        <w:rPr>
          <w:rFonts w:eastAsia="MS Mincho"/>
          <w:lang w:eastAsia="ja-JP"/>
        </w:rPr>
        <w:t>transmission of</w:t>
      </w:r>
      <w:r w:rsidRPr="000E0163">
        <w:rPr>
          <w:rFonts w:eastAsia="MS Mincho"/>
          <w:lang w:eastAsia="ja-JP"/>
        </w:rPr>
        <w:t xml:space="preserve"> </w:t>
      </w:r>
      <w:r w:rsidR="00C95E77">
        <w:rPr>
          <w:rFonts w:eastAsia="MS Mincho"/>
          <w:lang w:eastAsia="ja-JP"/>
        </w:rPr>
        <w:t xml:space="preserve">a </w:t>
      </w:r>
      <w:r w:rsidRPr="000E0163">
        <w:rPr>
          <w:rFonts w:eastAsia="MS Mincho"/>
          <w:lang w:eastAsia="ja-JP"/>
        </w:rPr>
        <w:t>SS burst set is confined to a 5ms window</w:t>
      </w:r>
      <w:r>
        <w:rPr>
          <w:rFonts w:eastAsia="MS Mincho"/>
          <w:lang w:eastAsia="ja-JP"/>
        </w:rPr>
        <w:t xml:space="preserve">, the max number of the </w:t>
      </w:r>
      <w:r>
        <w:t>non-overlapping</w:t>
      </w:r>
      <w:r>
        <w:rPr>
          <w:color w:val="000000" w:themeColor="text1"/>
          <w:lang w:eastAsia="zh-CN"/>
        </w:rPr>
        <w:t xml:space="preserve"> measurement windows within a </w:t>
      </w:r>
      <w:r w:rsidR="0048482A">
        <w:rPr>
          <w:color w:val="000000" w:themeColor="text1"/>
          <w:lang w:eastAsia="zh-CN"/>
        </w:rPr>
        <w:t xml:space="preserve">given time(e.g. </w:t>
      </w:r>
      <w:r w:rsidR="00C95E77">
        <w:rPr>
          <w:color w:val="000000" w:themeColor="text1"/>
          <w:lang w:eastAsia="zh-CN"/>
        </w:rPr>
        <w:t xml:space="preserve">40ms, </w:t>
      </w:r>
      <w:r w:rsidR="0048482A">
        <w:rPr>
          <w:color w:val="000000" w:themeColor="text1"/>
          <w:lang w:eastAsia="zh-CN"/>
        </w:rPr>
        <w:t>160ms) will be limited</w:t>
      </w:r>
      <w:r w:rsidR="00685498">
        <w:rPr>
          <w:color w:val="000000" w:themeColor="text1"/>
          <w:lang w:eastAsia="zh-CN"/>
        </w:rPr>
        <w:t xml:space="preserve"> and the </w:t>
      </w:r>
      <w:r w:rsidR="00880A41">
        <w:rPr>
          <w:color w:val="000000" w:themeColor="text1"/>
          <w:lang w:eastAsia="zh-CN"/>
        </w:rPr>
        <w:t xml:space="preserve">inter-frequency objects </w:t>
      </w:r>
      <w:r w:rsidR="00685498">
        <w:rPr>
          <w:color w:val="000000" w:themeColor="text1"/>
          <w:lang w:eastAsia="zh-CN"/>
        </w:rPr>
        <w:t>can be measured within the give</w:t>
      </w:r>
      <w:r w:rsidR="00763BB3">
        <w:rPr>
          <w:color w:val="000000" w:themeColor="text1"/>
          <w:lang w:eastAsia="zh-CN"/>
        </w:rPr>
        <w:t>n time will be limited as well</w:t>
      </w:r>
      <w:r w:rsidR="00685498">
        <w:rPr>
          <w:color w:val="000000" w:themeColor="text1"/>
          <w:lang w:eastAsia="zh-CN"/>
        </w:rPr>
        <w:t>.</w:t>
      </w:r>
      <w:r w:rsidR="009233B4">
        <w:rPr>
          <w:color w:val="000000" w:themeColor="text1"/>
          <w:lang w:eastAsia="zh-CN"/>
        </w:rPr>
        <w:t xml:space="preserve"> </w:t>
      </w:r>
      <w:r w:rsidR="00215477">
        <w:rPr>
          <w:color w:val="000000" w:themeColor="text1"/>
          <w:lang w:eastAsia="zh-CN"/>
        </w:rPr>
        <w:t xml:space="preserve">A direct solution </w:t>
      </w:r>
      <w:r w:rsidR="00685498">
        <w:rPr>
          <w:color w:val="000000" w:themeColor="text1"/>
          <w:lang w:eastAsia="zh-CN"/>
        </w:rPr>
        <w:t xml:space="preserve">for </w:t>
      </w:r>
      <w:r w:rsidR="00AC5122">
        <w:rPr>
          <w:color w:val="000000" w:themeColor="text1"/>
          <w:lang w:eastAsia="zh-CN"/>
        </w:rPr>
        <w:t>th</w:t>
      </w:r>
      <w:r w:rsidR="009233B4">
        <w:rPr>
          <w:color w:val="000000" w:themeColor="text1"/>
          <w:lang w:eastAsia="zh-CN"/>
        </w:rPr>
        <w:t>ese</w:t>
      </w:r>
      <w:r w:rsidR="007C1983">
        <w:rPr>
          <w:color w:val="000000" w:themeColor="text1"/>
          <w:lang w:eastAsia="zh-CN"/>
        </w:rPr>
        <w:t xml:space="preserve"> issue</w:t>
      </w:r>
      <w:r w:rsidR="009233B4">
        <w:rPr>
          <w:color w:val="000000" w:themeColor="text1"/>
          <w:lang w:eastAsia="zh-CN"/>
        </w:rPr>
        <w:t>s</w:t>
      </w:r>
      <w:r w:rsidR="007C1983">
        <w:rPr>
          <w:color w:val="000000" w:themeColor="text1"/>
          <w:lang w:eastAsia="zh-CN"/>
        </w:rPr>
        <w:t xml:space="preserve"> </w:t>
      </w:r>
      <w:r w:rsidR="00215477">
        <w:rPr>
          <w:color w:val="000000" w:themeColor="text1"/>
          <w:lang w:eastAsia="zh-CN"/>
        </w:rPr>
        <w:t>is that different frequency carries can be allowed to share a single SMTC</w:t>
      </w:r>
      <w:r w:rsidR="00CF2A92">
        <w:rPr>
          <w:color w:val="000000" w:themeColor="text1"/>
          <w:lang w:eastAsia="zh-CN"/>
        </w:rPr>
        <w:t>.</w:t>
      </w:r>
      <w:r w:rsidR="00880A41">
        <w:rPr>
          <w:color w:val="000000" w:themeColor="text1"/>
          <w:lang w:eastAsia="zh-CN"/>
        </w:rPr>
        <w:t xml:space="preserve"> </w:t>
      </w:r>
      <w:r w:rsidR="006101D5">
        <w:rPr>
          <w:color w:val="000000" w:themeColor="text1"/>
          <w:lang w:eastAsia="zh-CN"/>
        </w:rPr>
        <w:t xml:space="preserve">On </w:t>
      </w:r>
      <w:r w:rsidR="00010FA5">
        <w:rPr>
          <w:color w:val="000000" w:themeColor="text1"/>
          <w:lang w:eastAsia="zh-CN"/>
        </w:rPr>
        <w:t xml:space="preserve">one hand </w:t>
      </w:r>
      <w:r w:rsidR="00880A41">
        <w:rPr>
          <w:color w:val="000000" w:themeColor="text1"/>
          <w:lang w:eastAsia="zh-CN"/>
        </w:rPr>
        <w:t>t</w:t>
      </w:r>
      <w:r w:rsidR="00CF2A92">
        <w:rPr>
          <w:color w:val="000000" w:themeColor="text1"/>
          <w:lang w:eastAsia="zh-CN"/>
        </w:rPr>
        <w:t xml:space="preserve">he configuration of SMTC will be </w:t>
      </w:r>
      <w:r w:rsidR="000963A6">
        <w:rPr>
          <w:color w:val="000000" w:themeColor="text1"/>
          <w:lang w:eastAsia="zh-CN"/>
        </w:rPr>
        <w:t>simpl</w:t>
      </w:r>
      <w:r w:rsidR="00C42928">
        <w:rPr>
          <w:color w:val="000000" w:themeColor="text1"/>
          <w:lang w:eastAsia="zh-CN"/>
        </w:rPr>
        <w:t>e</w:t>
      </w:r>
      <w:r w:rsidR="00010FA5">
        <w:rPr>
          <w:color w:val="000000" w:themeColor="text1"/>
          <w:lang w:eastAsia="zh-CN"/>
        </w:rPr>
        <w:t xml:space="preserve">, </w:t>
      </w:r>
      <w:r w:rsidR="006101D5">
        <w:rPr>
          <w:color w:val="000000" w:themeColor="text1"/>
          <w:lang w:eastAsia="zh-CN"/>
        </w:rPr>
        <w:t xml:space="preserve">and on </w:t>
      </w:r>
      <w:r w:rsidR="00010FA5">
        <w:rPr>
          <w:color w:val="000000" w:themeColor="text1"/>
          <w:lang w:eastAsia="zh-CN"/>
        </w:rPr>
        <w:t>the other hand, t</w:t>
      </w:r>
      <w:r w:rsidR="00685498">
        <w:rPr>
          <w:color w:val="000000" w:themeColor="text1"/>
          <w:lang w:eastAsia="zh-CN"/>
        </w:rPr>
        <w:t xml:space="preserve">he limitation on the number of </w:t>
      </w:r>
      <w:r w:rsidR="00685498">
        <w:t>non-overlapping</w:t>
      </w:r>
      <w:r w:rsidR="00685498">
        <w:rPr>
          <w:color w:val="000000" w:themeColor="text1"/>
          <w:lang w:eastAsia="zh-CN"/>
        </w:rPr>
        <w:t xml:space="preserve"> measurement windows</w:t>
      </w:r>
      <w:r w:rsidR="00880A41">
        <w:rPr>
          <w:color w:val="000000" w:themeColor="text1"/>
          <w:lang w:eastAsia="zh-CN"/>
        </w:rPr>
        <w:t xml:space="preserve"> and the limitation on the number of inter-frequenc</w:t>
      </w:r>
      <w:r w:rsidR="00010FA5">
        <w:rPr>
          <w:color w:val="000000" w:themeColor="text1"/>
          <w:lang w:eastAsia="zh-CN"/>
        </w:rPr>
        <w:t>y objects</w:t>
      </w:r>
      <w:r w:rsidR="00880A41">
        <w:rPr>
          <w:color w:val="000000" w:themeColor="text1"/>
          <w:lang w:eastAsia="zh-CN"/>
        </w:rPr>
        <w:t xml:space="preserve"> </w:t>
      </w:r>
      <w:r w:rsidR="00685498">
        <w:rPr>
          <w:color w:val="000000" w:themeColor="text1"/>
          <w:lang w:eastAsia="zh-CN"/>
        </w:rPr>
        <w:t xml:space="preserve">will be </w:t>
      </w:r>
      <w:r w:rsidR="006101D5">
        <w:rPr>
          <w:color w:val="000000" w:themeColor="text1"/>
          <w:lang w:eastAsia="zh-CN"/>
        </w:rPr>
        <w:t>relaxed</w:t>
      </w:r>
      <w:r w:rsidR="00685498">
        <w:rPr>
          <w:rFonts w:hint="eastAsia"/>
          <w:color w:val="000000" w:themeColor="text1"/>
          <w:lang w:eastAsia="zh-CN"/>
        </w:rPr>
        <w:t>.</w:t>
      </w:r>
    </w:p>
    <w:p w14:paraId="7D361C82" w14:textId="7D40D2C8" w:rsidR="000C7BAF" w:rsidRDefault="000C7BAF" w:rsidP="00F37552">
      <w:pPr>
        <w:spacing w:after="240"/>
        <w:rPr>
          <w:rFonts w:eastAsia="MS Mincho"/>
          <w:lang w:eastAsia="ja-JP"/>
        </w:rPr>
      </w:pPr>
      <w:r w:rsidRPr="000C7BAF">
        <w:rPr>
          <w:b/>
          <w:lang w:eastAsia="zh-CN"/>
        </w:rPr>
        <w:t>Proposal 1: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 xml:space="preserve">inter-frequency measurements, </w:t>
      </w:r>
      <w:r>
        <w:rPr>
          <w:rFonts w:eastAsia="MS Mincho" w:hint="eastAsia"/>
          <w:lang w:eastAsia="ja-JP"/>
        </w:rPr>
        <w:t xml:space="preserve">different frequency </w:t>
      </w:r>
      <w:r w:rsidR="006101D5">
        <w:rPr>
          <w:rFonts w:eastAsia="MS Mincho"/>
          <w:lang w:eastAsia="ja-JP"/>
        </w:rPr>
        <w:t xml:space="preserve">sharing </w:t>
      </w:r>
      <w:r>
        <w:rPr>
          <w:rFonts w:eastAsia="MS Mincho"/>
          <w:lang w:eastAsia="ja-JP"/>
        </w:rPr>
        <w:t xml:space="preserve">a single </w:t>
      </w:r>
      <w:r>
        <w:rPr>
          <w:rFonts w:eastAsia="MS Mincho" w:hint="eastAsia"/>
          <w:lang w:eastAsia="ja-JP"/>
        </w:rPr>
        <w:t>SMTC</w:t>
      </w:r>
      <w:r w:rsidR="006101D5">
        <w:rPr>
          <w:rFonts w:eastAsia="MS Mincho"/>
          <w:lang w:eastAsia="ja-JP"/>
        </w:rPr>
        <w:t xml:space="preserve"> should be considered [/supported]</w:t>
      </w:r>
      <w:r>
        <w:rPr>
          <w:rFonts w:eastAsia="MS Mincho"/>
          <w:lang w:eastAsia="ja-JP"/>
        </w:rPr>
        <w:t>.</w:t>
      </w:r>
    </w:p>
    <w:p w14:paraId="606A494F" w14:textId="22D16479" w:rsidR="00F37552" w:rsidRDefault="00A24B21" w:rsidP="00A24B21">
      <w:pPr>
        <w:spacing w:beforeLines="50" w:before="120"/>
        <w:jc w:val="center"/>
      </w:pPr>
      <w:r>
        <w:object w:dxaOrig="13790" w:dyaOrig="10215" w14:anchorId="0F30D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305.85pt" o:ole="">
            <v:imagedata r:id="rId8" o:title=""/>
          </v:shape>
          <o:OLEObject Type="Embed" ProgID="Visio.Drawing.11" ShapeID="_x0000_i1025" DrawAspect="Content" ObjectID="_1563970316" r:id="rId9"/>
        </w:object>
      </w:r>
    </w:p>
    <w:p w14:paraId="688B3443" w14:textId="77777777" w:rsidR="00F37552" w:rsidRPr="006E3A72" w:rsidRDefault="00F37552" w:rsidP="00A24B21">
      <w:pPr>
        <w:spacing w:after="240"/>
        <w:jc w:val="center"/>
        <w:rPr>
          <w:b/>
          <w:sz w:val="21"/>
          <w:szCs w:val="18"/>
        </w:rPr>
      </w:pPr>
      <w:r w:rsidRPr="006E3A72">
        <w:rPr>
          <w:b/>
          <w:sz w:val="21"/>
          <w:szCs w:val="18"/>
        </w:rPr>
        <w:t>Fig.1.</w:t>
      </w:r>
      <w:r w:rsidRPr="006E3A72">
        <w:rPr>
          <w:b/>
          <w:sz w:val="21"/>
          <w:szCs w:val="18"/>
        </w:rPr>
        <w:tab/>
        <w:t xml:space="preserve">An example of </w:t>
      </w:r>
      <w:r w:rsidRPr="006E3A72">
        <w:rPr>
          <w:b/>
          <w:sz w:val="21"/>
          <w:szCs w:val="18"/>
          <w:lang w:eastAsia="zh-CN"/>
        </w:rPr>
        <w:t>the mismatched measurements</w:t>
      </w:r>
    </w:p>
    <w:p w14:paraId="3331959F" w14:textId="5971FE8B" w:rsidR="005461BF" w:rsidRPr="00AD591F" w:rsidRDefault="00065CA6" w:rsidP="00554D5E">
      <w:pPr>
        <w:rPr>
          <w:lang w:eastAsia="zh-CN"/>
        </w:rPr>
      </w:pPr>
      <w:r>
        <w:rPr>
          <w:lang w:eastAsia="zh-CN"/>
        </w:rPr>
        <w:lastRenderedPageBreak/>
        <w:t xml:space="preserve">When </w:t>
      </w:r>
      <w:r w:rsidRPr="00065CA6">
        <w:rPr>
          <w:lang w:eastAsia="zh-CN"/>
        </w:rPr>
        <w:t>d</w:t>
      </w:r>
      <w:r>
        <w:rPr>
          <w:lang w:eastAsia="zh-CN"/>
        </w:rPr>
        <w:t xml:space="preserve">ifferent frequency carriers </w:t>
      </w:r>
      <w:r w:rsidRPr="00065CA6">
        <w:rPr>
          <w:lang w:eastAsia="zh-CN"/>
        </w:rPr>
        <w:t>share a single SMTC</w:t>
      </w:r>
      <w:r>
        <w:rPr>
          <w:lang w:eastAsia="zh-CN"/>
        </w:rPr>
        <w:t xml:space="preserve">, </w:t>
      </w:r>
      <w:r w:rsidR="00406FAF">
        <w:rPr>
          <w:rFonts w:hint="eastAsia"/>
          <w:lang w:eastAsia="zh-CN"/>
        </w:rPr>
        <w:t xml:space="preserve">it </w:t>
      </w:r>
      <w:r>
        <w:rPr>
          <w:lang w:eastAsia="zh-CN"/>
        </w:rPr>
        <w:t xml:space="preserve">also </w:t>
      </w:r>
      <w:r w:rsidR="0054063D">
        <w:rPr>
          <w:lang w:eastAsia="zh-CN"/>
        </w:rPr>
        <w:t>cannot</w:t>
      </w:r>
      <w:r w:rsidR="0054063D">
        <w:rPr>
          <w:rFonts w:hint="eastAsia"/>
          <w:lang w:eastAsia="zh-CN"/>
        </w:rPr>
        <w:t xml:space="preserve"> </w:t>
      </w:r>
      <w:r w:rsidR="00406FAF">
        <w:rPr>
          <w:rFonts w:hint="eastAsia"/>
          <w:lang w:eastAsia="zh-CN"/>
        </w:rPr>
        <w:t xml:space="preserve">be assumed that the SS burst set </w:t>
      </w:r>
      <w:r w:rsidR="00E125BD" w:rsidRPr="00AB407D">
        <w:rPr>
          <w:lang w:eastAsia="zh-CN"/>
        </w:rPr>
        <w:t>periodicit</w:t>
      </w:r>
      <w:r>
        <w:rPr>
          <w:lang w:eastAsia="zh-CN"/>
        </w:rPr>
        <w:t>ies</w:t>
      </w:r>
      <w:r w:rsidR="00406FAF">
        <w:rPr>
          <w:rFonts w:hint="eastAsia"/>
          <w:lang w:eastAsia="zh-CN"/>
        </w:rPr>
        <w:t xml:space="preserve"> o</w:t>
      </w:r>
      <w:r w:rsidR="004B263B">
        <w:rPr>
          <w:lang w:eastAsia="zh-CN"/>
        </w:rPr>
        <w:t>f</w:t>
      </w:r>
      <w:r w:rsidR="00406FAF">
        <w:rPr>
          <w:rFonts w:hint="eastAsia"/>
          <w:lang w:eastAsia="zh-CN"/>
        </w:rPr>
        <w:t xml:space="preserve"> </w:t>
      </w:r>
      <w:r>
        <w:rPr>
          <w:lang w:eastAsia="zh-CN"/>
        </w:rPr>
        <w:t>each</w:t>
      </w:r>
      <w:r w:rsidR="00406FAF">
        <w:rPr>
          <w:rFonts w:hint="eastAsia"/>
          <w:lang w:eastAsia="zh-CN"/>
        </w:rPr>
        <w:t xml:space="preserve"> </w:t>
      </w:r>
      <w:r>
        <w:rPr>
          <w:lang w:eastAsia="zh-CN"/>
        </w:rPr>
        <w:t>frequency carriers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 w:rsidR="00406FAF">
        <w:rPr>
          <w:rFonts w:hint="eastAsia"/>
          <w:lang w:eastAsia="zh-CN"/>
        </w:rPr>
        <w:t xml:space="preserve"> </w:t>
      </w:r>
      <w:r w:rsidR="00406FAF" w:rsidRPr="00406FAF">
        <w:rPr>
          <w:lang w:eastAsia="zh-CN"/>
        </w:rPr>
        <w:t>identical</w:t>
      </w:r>
      <w:r w:rsidR="00406FAF">
        <w:rPr>
          <w:rFonts w:hint="eastAsia"/>
          <w:lang w:eastAsia="zh-CN"/>
        </w:rPr>
        <w:t xml:space="preserve">. </w:t>
      </w:r>
      <w:r w:rsidR="00AD591F" w:rsidRPr="00AD591F">
        <w:rPr>
          <w:rFonts w:hint="eastAsia"/>
          <w:lang w:eastAsia="zh-CN"/>
        </w:rPr>
        <w:t>In other words,</w:t>
      </w:r>
      <w:r w:rsidR="00AD591F" w:rsidRPr="00AD591F">
        <w:rPr>
          <w:lang w:eastAsia="zh-CN"/>
        </w:rPr>
        <w:t xml:space="preserve"> t</w:t>
      </w:r>
      <w:r w:rsidR="00D3201D" w:rsidRPr="00AD591F">
        <w:rPr>
          <w:lang w:eastAsia="zh-CN"/>
        </w:rPr>
        <w:t xml:space="preserve">he cells </w:t>
      </w:r>
      <w:r w:rsidR="00AD591F">
        <w:rPr>
          <w:lang w:eastAsia="zh-CN"/>
        </w:rPr>
        <w:t>on</w:t>
      </w:r>
      <w:r w:rsidR="00D3201D" w:rsidRPr="00AD591F">
        <w:rPr>
          <w:lang w:eastAsia="zh-CN"/>
        </w:rPr>
        <w:t xml:space="preserve"> different frequencies may have diffe</w:t>
      </w:r>
      <w:r w:rsidR="00AD591F" w:rsidRPr="00AD591F">
        <w:rPr>
          <w:lang w:eastAsia="zh-CN"/>
        </w:rPr>
        <w:t>rent SS burst set periodicit</w:t>
      </w:r>
      <w:r w:rsidR="00AD591F">
        <w:rPr>
          <w:lang w:eastAsia="zh-CN"/>
        </w:rPr>
        <w:t>ies</w:t>
      </w:r>
      <w:r w:rsidR="00AD591F" w:rsidRPr="00AD591F">
        <w:rPr>
          <w:lang w:eastAsia="zh-CN"/>
        </w:rPr>
        <w:t xml:space="preserve"> and these frequencies may be </w:t>
      </w:r>
      <w:r w:rsidR="00AD591F">
        <w:rPr>
          <w:lang w:eastAsia="zh-CN"/>
        </w:rPr>
        <w:t>measured based on a</w:t>
      </w:r>
      <w:r w:rsidR="00AD591F" w:rsidRPr="00AD591F">
        <w:rPr>
          <w:lang w:eastAsia="zh-CN"/>
        </w:rPr>
        <w:t xml:space="preserve"> </w:t>
      </w:r>
      <w:r w:rsidR="00AD591F">
        <w:rPr>
          <w:lang w:eastAsia="zh-CN"/>
        </w:rPr>
        <w:t>single SMTC.</w:t>
      </w:r>
      <w:r w:rsidR="00BC2154">
        <w:rPr>
          <w:lang w:eastAsia="zh-CN"/>
        </w:rPr>
        <w:t xml:space="preserve"> </w:t>
      </w:r>
      <w:r w:rsidR="00AD591F">
        <w:rPr>
          <w:lang w:eastAsia="zh-CN"/>
        </w:rPr>
        <w:t xml:space="preserve">In this </w:t>
      </w:r>
      <w:r w:rsidR="00E125BD">
        <w:rPr>
          <w:lang w:eastAsia="zh-CN"/>
        </w:rPr>
        <w:t>scenario,</w:t>
      </w:r>
      <w:r w:rsidR="00E125BD" w:rsidRPr="00E125BD">
        <w:rPr>
          <w:lang w:eastAsia="zh-CN"/>
        </w:rPr>
        <w:t xml:space="preserve"> </w:t>
      </w:r>
      <w:r w:rsidR="005461BF">
        <w:rPr>
          <w:lang w:eastAsia="zh-CN"/>
        </w:rPr>
        <w:t>as shown 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, </w:t>
      </w:r>
      <w:r w:rsidR="00E125BD">
        <w:rPr>
          <w:lang w:eastAsia="zh-CN"/>
        </w:rPr>
        <w:t xml:space="preserve">when a UE performs </w:t>
      </w:r>
      <w:r w:rsidR="00E125BD" w:rsidRPr="000A0FFB">
        <w:rPr>
          <w:rFonts w:eastAsia="MS Mincho" w:hint="eastAsia"/>
        </w:rPr>
        <w:t xml:space="preserve">inter-frequency </w:t>
      </w:r>
      <w:r w:rsidR="00E125BD">
        <w:rPr>
          <w:lang w:eastAsia="zh-CN"/>
        </w:rPr>
        <w:t xml:space="preserve">measurements, </w:t>
      </w:r>
      <w:r w:rsidR="00616DCA">
        <w:rPr>
          <w:lang w:eastAsia="zh-CN"/>
        </w:rPr>
        <w:t xml:space="preserve">sometimes </w:t>
      </w:r>
      <w:r w:rsidR="00E125BD">
        <w:rPr>
          <w:lang w:eastAsia="zh-CN"/>
        </w:rPr>
        <w:t>it may not find any cell</w:t>
      </w:r>
      <w:r w:rsidR="00554D5E">
        <w:rPr>
          <w:lang w:eastAsia="zh-CN"/>
        </w:rPr>
        <w:t xml:space="preserve"> within</w:t>
      </w:r>
      <w:r w:rsidR="00E125BD">
        <w:rPr>
          <w:lang w:eastAsia="zh-CN"/>
        </w:rPr>
        <w:t xml:space="preserve"> </w:t>
      </w:r>
      <w:r w:rsidR="00A05D26">
        <w:rPr>
          <w:lang w:eastAsia="zh-CN"/>
        </w:rPr>
        <w:t xml:space="preserve">the </w:t>
      </w:r>
      <w:r w:rsidR="00E125BD">
        <w:rPr>
          <w:lang w:eastAsia="zh-CN"/>
        </w:rPr>
        <w:t xml:space="preserve">measurement windows configured by the SMTC, even though there exist several </w:t>
      </w:r>
      <w:r w:rsidR="00616DCA">
        <w:rPr>
          <w:lang w:eastAsia="zh-CN"/>
        </w:rPr>
        <w:t>SS blocks</w:t>
      </w:r>
      <w:r w:rsidR="00A05D26">
        <w:rPr>
          <w:lang w:eastAsia="zh-CN"/>
        </w:rPr>
        <w:t xml:space="preserve"> </w:t>
      </w:r>
      <w:r w:rsidR="00616DCA">
        <w:rPr>
          <w:lang w:eastAsia="zh-CN"/>
        </w:rPr>
        <w:t xml:space="preserve">(belong to </w:t>
      </w:r>
      <w:r w:rsidR="00616DCA" w:rsidRPr="00616DCA">
        <w:rPr>
          <w:lang w:eastAsia="zh-CN"/>
        </w:rPr>
        <w:t>inter-frequency measurement objects</w:t>
      </w:r>
      <w:r w:rsidR="00616DCA">
        <w:rPr>
          <w:lang w:eastAsia="zh-CN"/>
        </w:rPr>
        <w:t>)</w:t>
      </w:r>
      <w:r w:rsidR="00616DCA" w:rsidRPr="00616DCA">
        <w:rPr>
          <w:lang w:eastAsia="zh-CN"/>
        </w:rPr>
        <w:t xml:space="preserve"> </w:t>
      </w:r>
      <w:r w:rsidR="00E125BD">
        <w:rPr>
          <w:lang w:eastAsia="zh-CN"/>
        </w:rPr>
        <w:t>within the</w:t>
      </w:r>
      <w:r w:rsidR="00C42928">
        <w:rPr>
          <w:lang w:eastAsia="zh-CN"/>
        </w:rPr>
        <w:t>se</w:t>
      </w:r>
      <w:r w:rsidR="00E125BD">
        <w:rPr>
          <w:lang w:eastAsia="zh-CN"/>
        </w:rPr>
        <w:t xml:space="preserve"> measurement windows.</w:t>
      </w:r>
      <w:r w:rsidR="00554D5E">
        <w:rPr>
          <w:lang w:eastAsia="zh-CN"/>
        </w:rPr>
        <w:t xml:space="preserve"> </w:t>
      </w:r>
    </w:p>
    <w:p w14:paraId="3D8BD403" w14:textId="5DA2FCB8" w:rsidR="005461BF" w:rsidRDefault="00BC2154" w:rsidP="00BC215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solve this problem, </w:t>
      </w:r>
      <w:r w:rsidR="00D45991">
        <w:rPr>
          <w:lang w:eastAsia="zh-CN"/>
        </w:rPr>
        <w:t>an</w:t>
      </w:r>
      <w:r>
        <w:rPr>
          <w:lang w:eastAsia="zh-CN"/>
        </w:rPr>
        <w:t xml:space="preserve"> indicat</w:t>
      </w:r>
      <w:r w:rsidR="00D45991">
        <w:rPr>
          <w:lang w:eastAsia="zh-CN"/>
        </w:rPr>
        <w:t>ion</w:t>
      </w:r>
      <w:r>
        <w:rPr>
          <w:lang w:eastAsia="zh-CN"/>
        </w:rPr>
        <w:t xml:space="preserve"> </w:t>
      </w:r>
      <w:r w:rsidR="0054063D">
        <w:rPr>
          <w:lang w:eastAsia="zh-CN"/>
        </w:rPr>
        <w:t xml:space="preserve">of </w:t>
      </w:r>
      <w:r>
        <w:rPr>
          <w:lang w:eastAsia="zh-CN"/>
        </w:rPr>
        <w:t xml:space="preserve">the association between </w:t>
      </w:r>
      <w:r w:rsidR="00F00EC5">
        <w:rPr>
          <w:lang w:eastAsia="zh-CN"/>
        </w:rPr>
        <w:t>the</w:t>
      </w:r>
      <w:r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>
        <w:rPr>
          <w:lang w:eastAsia="zh-CN"/>
        </w:rPr>
        <w:t xml:space="preserve">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</w:t>
      </w:r>
      <w:r w:rsidR="00F00EC5">
        <w:rPr>
          <w:lang w:eastAsia="zh-CN"/>
        </w:rPr>
        <w:t>s</w:t>
      </w:r>
      <w:r>
        <w:rPr>
          <w:lang w:eastAsia="zh-CN"/>
        </w:rPr>
        <w:t xml:space="preserve"> need</w:t>
      </w:r>
      <w:r w:rsidR="00D45991">
        <w:rPr>
          <w:lang w:eastAsia="zh-CN"/>
        </w:rPr>
        <w:t>s</w:t>
      </w:r>
      <w:r>
        <w:rPr>
          <w:lang w:eastAsia="zh-CN"/>
        </w:rPr>
        <w:t xml:space="preserve"> to be informed to a UE.</w:t>
      </w:r>
      <w:r w:rsidR="00554D5E">
        <w:rPr>
          <w:lang w:eastAsia="zh-CN"/>
        </w:rPr>
        <w:t xml:space="preserve"> T</w:t>
      </w:r>
      <w:r w:rsidR="00D45991">
        <w:rPr>
          <w:rFonts w:hint="eastAsia"/>
          <w:lang w:eastAsia="zh-CN"/>
        </w:rPr>
        <w:t>he</w:t>
      </w:r>
      <w:r w:rsidR="00554D5E">
        <w:rPr>
          <w:rFonts w:hint="eastAsia"/>
          <w:lang w:eastAsia="zh-CN"/>
        </w:rPr>
        <w:t xml:space="preserve"> </w:t>
      </w:r>
      <w:r w:rsidR="00554D5E">
        <w:rPr>
          <w:lang w:eastAsia="zh-CN"/>
        </w:rPr>
        <w:t>indicat</w:t>
      </w:r>
      <w:r w:rsidR="00D45991">
        <w:rPr>
          <w:lang w:eastAsia="zh-CN"/>
        </w:rPr>
        <w:t>ion</w:t>
      </w:r>
      <w:r w:rsidR="00554D5E">
        <w:rPr>
          <w:lang w:eastAsia="zh-CN"/>
        </w:rPr>
        <w:t xml:space="preserve"> may </w:t>
      </w:r>
      <w:r w:rsidR="00D45991">
        <w:rPr>
          <w:lang w:eastAsia="zh-CN"/>
        </w:rPr>
        <w:t>help the</w:t>
      </w:r>
      <w:r w:rsidR="00554D5E">
        <w:rPr>
          <w:lang w:eastAsia="zh-CN"/>
        </w:rPr>
        <w:t xml:space="preserve"> UE</w:t>
      </w:r>
      <w:r w:rsidR="00F160A5">
        <w:rPr>
          <w:lang w:eastAsia="zh-CN"/>
        </w:rPr>
        <w:t xml:space="preserve"> get</w:t>
      </w:r>
      <w:r w:rsidR="00554D5E">
        <w:rPr>
          <w:lang w:eastAsia="zh-CN"/>
        </w:rPr>
        <w:t xml:space="preserve"> </w:t>
      </w:r>
      <w:r w:rsidR="00F160A5">
        <w:rPr>
          <w:lang w:eastAsia="zh-CN"/>
        </w:rPr>
        <w:t xml:space="preserve">to </w:t>
      </w:r>
      <w:r w:rsidR="00554D5E">
        <w:rPr>
          <w:lang w:eastAsia="zh-CN"/>
        </w:rPr>
        <w:t>know the</w:t>
      </w:r>
      <w:r w:rsidR="000963A6">
        <w:rPr>
          <w:lang w:eastAsia="zh-CN"/>
        </w:rPr>
        <w:t xml:space="preserve"> detectable measurement objects w</w:t>
      </w:r>
      <w:r w:rsidR="00554D5E">
        <w:rPr>
          <w:lang w:eastAsia="zh-CN"/>
        </w:rPr>
        <w:t xml:space="preserve">ithin </w:t>
      </w:r>
      <w:r w:rsidR="00F00EC5">
        <w:rPr>
          <w:lang w:eastAsia="zh-CN"/>
        </w:rPr>
        <w:t>different</w:t>
      </w:r>
      <w:r w:rsidR="00554D5E">
        <w:rPr>
          <w:lang w:eastAsia="zh-CN"/>
        </w:rPr>
        <w:t xml:space="preserve"> measurement window</w:t>
      </w:r>
      <w:r w:rsidR="00F00EC5">
        <w:rPr>
          <w:lang w:eastAsia="zh-CN"/>
        </w:rPr>
        <w:t>s</w:t>
      </w:r>
      <w:r w:rsidR="005461BF">
        <w:rPr>
          <w:lang w:eastAsia="zh-CN"/>
        </w:rPr>
        <w:t>. T</w:t>
      </w:r>
      <w:r w:rsidR="005461BF">
        <w:rPr>
          <w:rFonts w:hint="eastAsia"/>
          <w:lang w:eastAsia="zh-CN"/>
        </w:rPr>
        <w:t>hus,</w:t>
      </w:r>
      <w:r w:rsidR="005461BF">
        <w:rPr>
          <w:lang w:eastAsia="zh-CN"/>
        </w:rPr>
        <w:t xml:space="preserve"> the </w:t>
      </w:r>
      <w:r w:rsidR="005461BF" w:rsidRPr="005461BF">
        <w:rPr>
          <w:lang w:eastAsia="zh-CN"/>
        </w:rPr>
        <w:t>mismatch</w:t>
      </w:r>
      <w:r w:rsidR="005461BF">
        <w:rPr>
          <w:lang w:eastAsia="zh-CN"/>
        </w:rPr>
        <w:t>ed measurements</w:t>
      </w:r>
      <w:r w:rsidR="00DF20DB">
        <w:rPr>
          <w:lang w:eastAsia="zh-CN"/>
        </w:rPr>
        <w:t xml:space="preserve"> as</w:t>
      </w:r>
      <w:r w:rsidR="005461BF">
        <w:rPr>
          <w:lang w:eastAsia="zh-CN"/>
        </w:rPr>
        <w:t xml:space="preserve"> </w:t>
      </w:r>
      <w:r w:rsidR="00DF20DB">
        <w:rPr>
          <w:lang w:eastAsia="zh-CN"/>
        </w:rPr>
        <w:t xml:space="preserve">described </w:t>
      </w:r>
      <w:r w:rsidR="005461BF">
        <w:rPr>
          <w:lang w:eastAsia="zh-CN"/>
        </w:rPr>
        <w:t>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 can be avoided.</w:t>
      </w:r>
    </w:p>
    <w:p w14:paraId="01EBD5A2" w14:textId="3AE32E7B" w:rsidR="00F37552" w:rsidRPr="009D133F" w:rsidRDefault="00F37552" w:rsidP="00F37552">
      <w:pPr>
        <w:rPr>
          <w:rFonts w:eastAsia="MS Mincho"/>
        </w:rPr>
      </w:pPr>
      <w:r w:rsidRPr="000C7BAF">
        <w:rPr>
          <w:b/>
          <w:lang w:eastAsia="zh-CN"/>
        </w:rPr>
        <w:t>Proposal 2: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</w:t>
      </w:r>
      <w:r w:rsidR="00A05D26">
        <w:rPr>
          <w:rFonts w:eastAsia="MS Mincho"/>
        </w:rPr>
        <w:t xml:space="preserve">consider [/support] </w:t>
      </w:r>
      <w:r>
        <w:rPr>
          <w:rFonts w:eastAsia="MS Mincho"/>
        </w:rPr>
        <w:t xml:space="preserve">a </w:t>
      </w:r>
      <w:r w:rsidRPr="009D133F">
        <w:rPr>
          <w:rFonts w:eastAsia="MS Mincho" w:hint="eastAsia"/>
        </w:rPr>
        <w:t xml:space="preserve">UE </w:t>
      </w:r>
      <w:r w:rsidR="00A05D26"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association between the SMTC and the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objects.</w:t>
      </w: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59297D7B" w:rsidR="004D4EA4" w:rsidRPr="00123269" w:rsidRDefault="00123269" w:rsidP="006E5574">
      <w:pPr>
        <w:spacing w:beforeLines="50" w:before="120" w:afterLines="5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association between </w:t>
      </w:r>
      <w:r w:rsidR="00F00EC5">
        <w:rPr>
          <w:rFonts w:eastAsia="MS Mincho"/>
          <w:lang w:eastAsia="ja-JP"/>
        </w:rPr>
        <w:t>the</w:t>
      </w:r>
      <w:r w:rsidR="00F00EC5">
        <w:rPr>
          <w:lang w:eastAsia="zh-CN"/>
        </w:rPr>
        <w:t xml:space="preserve"> SMTC and the </w:t>
      </w:r>
      <w:r w:rsidR="00F00EC5" w:rsidRPr="000A0FFB">
        <w:rPr>
          <w:rFonts w:eastAsia="MS Mincho" w:hint="eastAsia"/>
        </w:rPr>
        <w:t xml:space="preserve">inter-frequency </w:t>
      </w:r>
      <w:r w:rsidR="00F00EC5">
        <w:rPr>
          <w:lang w:eastAsia="zh-CN"/>
        </w:rPr>
        <w:t>measurement objects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05E9E">
        <w:t>s</w:t>
      </w:r>
      <w:r w:rsidR="00E237A9">
        <w:t xml:space="preserve"> </w:t>
      </w:r>
      <w:r w:rsidR="00F160A5">
        <w:t xml:space="preserve">are </w:t>
      </w:r>
      <w:r w:rsidR="0026161E">
        <w:t>drawn</w:t>
      </w:r>
      <w:r w:rsidR="001E1FAC">
        <w:t>.</w:t>
      </w:r>
    </w:p>
    <w:p w14:paraId="65555EDE" w14:textId="77777777" w:rsidR="004B0E27" w:rsidRDefault="004B0E27" w:rsidP="006E5574">
      <w:pPr>
        <w:spacing w:beforeLines="50" w:before="120" w:afterLines="50"/>
        <w:rPr>
          <w:rFonts w:eastAsia="MS Mincho"/>
          <w:lang w:eastAsia="ja-JP"/>
        </w:rPr>
      </w:pPr>
      <w:r w:rsidRPr="000C7BAF">
        <w:rPr>
          <w:b/>
          <w:lang w:eastAsia="zh-CN"/>
        </w:rPr>
        <w:t>Proposal 1: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 xml:space="preserve">inter-frequency measurements, </w:t>
      </w:r>
      <w:r>
        <w:rPr>
          <w:rFonts w:eastAsia="MS Mincho" w:hint="eastAsia"/>
          <w:lang w:eastAsia="ja-JP"/>
        </w:rPr>
        <w:t xml:space="preserve">different frequency </w:t>
      </w:r>
      <w:r>
        <w:rPr>
          <w:rFonts w:eastAsia="MS Mincho"/>
          <w:lang w:eastAsia="ja-JP"/>
        </w:rPr>
        <w:t xml:space="preserve">sharing a single </w:t>
      </w:r>
      <w:r>
        <w:rPr>
          <w:rFonts w:eastAsia="MS Mincho" w:hint="eastAsia"/>
          <w:lang w:eastAsia="ja-JP"/>
        </w:rPr>
        <w:t>SMTC</w:t>
      </w:r>
      <w:r>
        <w:rPr>
          <w:rFonts w:eastAsia="MS Mincho"/>
          <w:lang w:eastAsia="ja-JP"/>
        </w:rPr>
        <w:t xml:space="preserve"> should be considered [/supported].</w:t>
      </w:r>
      <w:bookmarkStart w:id="1" w:name="_GoBack"/>
      <w:bookmarkEnd w:id="1"/>
    </w:p>
    <w:p w14:paraId="1B17AFBA" w14:textId="77777777" w:rsidR="004B0E27" w:rsidRPr="009D133F" w:rsidRDefault="004B0E27" w:rsidP="006E5574">
      <w:pPr>
        <w:spacing w:beforeLines="50" w:before="120" w:afterLines="50"/>
        <w:rPr>
          <w:rFonts w:eastAsia="MS Mincho"/>
        </w:rPr>
      </w:pPr>
      <w:r w:rsidRPr="000C7BAF">
        <w:rPr>
          <w:b/>
          <w:lang w:eastAsia="zh-CN"/>
        </w:rPr>
        <w:t>Proposal 2: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consider [/support] a </w:t>
      </w:r>
      <w:r w:rsidRPr="009D133F">
        <w:rPr>
          <w:rFonts w:eastAsia="MS Mincho" w:hint="eastAsia"/>
        </w:rPr>
        <w:t xml:space="preserve">UE </w:t>
      </w:r>
      <w:r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association between the SMTC and the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objects.</w:t>
      </w: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531950D1" w:rsid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</w:t>
      </w:r>
      <w:r w:rsidR="001739BE">
        <w:rPr>
          <w:lang w:eastAsia="zh-CN"/>
        </w:rPr>
        <w:t>8</w:t>
      </w:r>
      <w:r>
        <w:rPr>
          <w:lang w:eastAsia="zh-CN"/>
        </w:rPr>
        <w:t>”, 2017-</w:t>
      </w:r>
      <w:r w:rsidR="001739BE">
        <w:rPr>
          <w:lang w:eastAsia="zh-CN"/>
        </w:rPr>
        <w:t>2</w:t>
      </w:r>
      <w:r>
        <w:rPr>
          <w:lang w:eastAsia="zh-CN"/>
        </w:rPr>
        <w:t>.</w:t>
      </w:r>
    </w:p>
    <w:p w14:paraId="63135773" w14:textId="77777777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p w14:paraId="63AFD838" w14:textId="772F850B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NRAH2</w:t>
      </w:r>
      <w:r>
        <w:rPr>
          <w:lang w:eastAsia="zh-CN"/>
        </w:rPr>
        <w:t>”, 2017-6.</w:t>
      </w:r>
    </w:p>
    <w:p w14:paraId="5F51E036" w14:textId="77777777" w:rsidR="001739BE" w:rsidRPr="001739BE" w:rsidRDefault="001739BE" w:rsidP="001739BE">
      <w:pPr>
        <w:rPr>
          <w:lang w:eastAsia="zh-CN"/>
        </w:rPr>
      </w:pPr>
    </w:p>
    <w:sectPr w:rsidR="001739BE" w:rsidRPr="001739B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9D7C8" w14:textId="77777777" w:rsidR="00E94E49" w:rsidRDefault="00E94E49">
      <w:r>
        <w:separator/>
      </w:r>
    </w:p>
  </w:endnote>
  <w:endnote w:type="continuationSeparator" w:id="0">
    <w:p w14:paraId="72EAC94F" w14:textId="77777777" w:rsidR="00E94E49" w:rsidRDefault="00E9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37444" w14:textId="77777777" w:rsidR="00E94E49" w:rsidRDefault="00E94E49">
      <w:r>
        <w:separator/>
      </w:r>
    </w:p>
  </w:footnote>
  <w:footnote w:type="continuationSeparator" w:id="0">
    <w:p w14:paraId="5EFAC7E1" w14:textId="77777777" w:rsidR="00E94E49" w:rsidRDefault="00E94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417E13"/>
    <w:multiLevelType w:val="hybridMultilevel"/>
    <w:tmpl w:val="E648F76C"/>
    <w:lvl w:ilvl="0" w:tplc="B41406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C5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813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F25344">
      <w:start w:val="5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D8E368">
      <w:start w:val="5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96B020">
      <w:start w:val="50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90A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225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8CC1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2C182A"/>
    <w:multiLevelType w:val="hybridMultilevel"/>
    <w:tmpl w:val="513A6F0C"/>
    <w:lvl w:ilvl="0" w:tplc="822899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60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FC16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6A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ECF1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08EF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206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425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00A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AF2C23"/>
    <w:multiLevelType w:val="hybridMultilevel"/>
    <w:tmpl w:val="0AC20A60"/>
    <w:lvl w:ilvl="0" w:tplc="5706FE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6C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25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08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2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EBA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B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2A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1B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67F154C9"/>
    <w:multiLevelType w:val="hybridMultilevel"/>
    <w:tmpl w:val="BFD4E126"/>
    <w:lvl w:ilvl="0" w:tplc="0FAE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A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41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BEBE">
      <w:start w:val="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96D0">
      <w:start w:val="5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E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03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6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9"/>
  </w:num>
  <w:num w:numId="4">
    <w:abstractNumId w:val="20"/>
  </w:num>
  <w:num w:numId="5">
    <w:abstractNumId w:val="15"/>
  </w:num>
  <w:num w:numId="6">
    <w:abstractNumId w:val="7"/>
  </w:num>
  <w:num w:numId="7">
    <w:abstractNumId w:val="17"/>
  </w:num>
  <w:num w:numId="8">
    <w:abstractNumId w:val="8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4"/>
  </w:num>
  <w:num w:numId="15">
    <w:abstractNumId w:val="1"/>
  </w:num>
  <w:num w:numId="16">
    <w:abstractNumId w:val="18"/>
  </w:num>
  <w:num w:numId="17">
    <w:abstractNumId w:val="9"/>
  </w:num>
  <w:num w:numId="18">
    <w:abstractNumId w:val="3"/>
  </w:num>
  <w:num w:numId="19">
    <w:abstractNumId w:val="13"/>
  </w:num>
  <w:num w:numId="20">
    <w:abstractNumId w:val="5"/>
  </w:num>
  <w:num w:numId="21">
    <w:abstractNumId w:val="10"/>
  </w:num>
  <w:num w:numId="22">
    <w:abstractNumId w:val="6"/>
  </w:num>
  <w:num w:numId="23">
    <w:abstractNumId w:val="16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FA5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A6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498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4AD"/>
    <w:rsid w:val="0009571F"/>
    <w:rsid w:val="00095AA6"/>
    <w:rsid w:val="00095CCF"/>
    <w:rsid w:val="00096356"/>
    <w:rsid w:val="000963A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BAF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163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9BE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477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27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19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5A8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63F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38D2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6FAF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4FD4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82A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0E27"/>
    <w:rsid w:val="004B179A"/>
    <w:rsid w:val="004B1A09"/>
    <w:rsid w:val="004B1BFF"/>
    <w:rsid w:val="004B2435"/>
    <w:rsid w:val="004B263B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63D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1BF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4D5E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C9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1D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DCA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53B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498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95A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A72"/>
    <w:rsid w:val="006E3DA9"/>
    <w:rsid w:val="006E45F3"/>
    <w:rsid w:val="006E4A2F"/>
    <w:rsid w:val="006E4C48"/>
    <w:rsid w:val="006E4ED4"/>
    <w:rsid w:val="006E5286"/>
    <w:rsid w:val="006E5574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231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BB3"/>
    <w:rsid w:val="00763EC5"/>
    <w:rsid w:val="00764194"/>
    <w:rsid w:val="0076463F"/>
    <w:rsid w:val="00764858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B22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83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A41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CE4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656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3B4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A88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57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308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D26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F7"/>
    <w:rsid w:val="00A23859"/>
    <w:rsid w:val="00A2402C"/>
    <w:rsid w:val="00A242C3"/>
    <w:rsid w:val="00A24922"/>
    <w:rsid w:val="00A24B21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1E5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122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91F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117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11CE"/>
    <w:rsid w:val="00B514B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154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587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928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77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36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A92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01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991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99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0DB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5BD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3C5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1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2BF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BE7"/>
    <w:rsid w:val="00E93C5B"/>
    <w:rsid w:val="00E9431E"/>
    <w:rsid w:val="00E94557"/>
    <w:rsid w:val="00E947A6"/>
    <w:rsid w:val="00E94BFA"/>
    <w:rsid w:val="00E94E49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C5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0A5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040"/>
    <w:rsid w:val="00F35873"/>
    <w:rsid w:val="00F35920"/>
    <w:rsid w:val="00F364C3"/>
    <w:rsid w:val="00F366A5"/>
    <w:rsid w:val="00F36C5F"/>
    <w:rsid w:val="00F36E8C"/>
    <w:rsid w:val="00F37259"/>
    <w:rsid w:val="00F37552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55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18BB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0F3B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6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12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17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822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363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183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8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51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96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0817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6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9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780">
          <w:marLeft w:val="39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9605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79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629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75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E1F75-AF4F-4780-B210-9323439CA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4</cp:revision>
  <cp:lastPrinted>2015-03-27T14:25:00Z</cp:lastPrinted>
  <dcterms:created xsi:type="dcterms:W3CDTF">2017-08-10T09:28:00Z</dcterms:created>
  <dcterms:modified xsi:type="dcterms:W3CDTF">2017-08-11T07:26:00Z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